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Expense Report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Employee / claimant</w:t>
            </w:r>
          </w:p>
        </w:tc>
        <w:tc>
          <w:tcPr>
            <w:tcW w:type="dxa" w:w="7512"/>
          </w:tcPr>
          <w:p>
            <w:r>
              <w:t>Sample Employee</w:t>
            </w:r>
          </w:p>
        </w:tc>
      </w:tr>
      <w:tr>
        <w:tc>
          <w:tcPr>
            <w:tcW w:type="dxa" w:w="7512"/>
          </w:tcPr>
          <w:p>
            <w:r>
              <w:t>Report reference</w:t>
            </w:r>
          </w:p>
        </w:tc>
        <w:tc>
          <w:tcPr>
            <w:tcW w:type="dxa" w:w="7512"/>
          </w:tcPr>
          <w:p>
            <w:r>
              <w:t>EXP-EX-035</w:t>
            </w:r>
          </w:p>
        </w:tc>
      </w:tr>
      <w:tr>
        <w:tc>
          <w:tcPr>
            <w:tcW w:type="dxa" w:w="7512"/>
          </w:tcPr>
          <w:p>
            <w:r>
              <w:t>Period</w:t>
            </w:r>
          </w:p>
        </w:tc>
        <w:tc>
          <w:tcPr>
            <w:tcW w:type="dxa" w:w="7512"/>
          </w:tcPr>
          <w:p>
            <w:r>
              <w:t>12 September 2026</w:t>
            </w:r>
          </w:p>
        </w:tc>
      </w:tr>
      <w:tr>
        <w:tc>
          <w:tcPr>
            <w:tcW w:type="dxa" w:w="7512"/>
          </w:tcPr>
          <w:p>
            <w:r>
              <w:t>Work purpose</w:t>
            </w:r>
          </w:p>
        </w:tc>
        <w:tc>
          <w:tcPr>
            <w:tcW w:type="dxa" w:w="7512"/>
          </w:tcPr>
          <w:p>
            <w:r>
              <w:t>Client-site visit</w:t>
            </w:r>
          </w:p>
        </w:tc>
      </w:tr>
      <w:tr>
        <w:tc>
          <w:tcPr>
            <w:tcW w:type="dxa" w:w="7512"/>
          </w:tcPr>
          <w:p>
            <w:r>
              <w:t>Employer / client</w:t>
            </w:r>
          </w:p>
        </w:tc>
        <w:tc>
          <w:tcPr>
            <w:tcW w:type="dxa" w:w="7512"/>
          </w:tcPr>
          <w:p>
            <w:r>
              <w:t>Example Office</w:t>
            </w:r>
          </w:p>
        </w:tc>
      </w:tr>
      <w:tr>
        <w:tc>
          <w:tcPr>
            <w:tcW w:type="dxa" w:w="7512"/>
          </w:tcPr>
          <w:p>
            <w:r>
              <w:t>Currency</w:t>
            </w:r>
          </w:p>
        </w:tc>
        <w:tc>
          <w:tcPr>
            <w:tcW w:type="dxa" w:w="7512"/>
          </w:tcPr>
          <w:p>
            <w:r>
              <w:t>INR only; no currency conversion</w:t>
            </w:r>
          </w:p>
        </w:tc>
      </w:tr>
      <w:tr>
        <w:tc>
          <w:tcPr>
            <w:tcW w:type="dxa" w:w="7512"/>
          </w:tcPr>
          <w:p>
            <w:r>
              <w:t>Policy / approval reference</w:t>
            </w:r>
          </w:p>
        </w:tc>
        <w:tc>
          <w:tcPr>
            <w:tcW w:type="dxa" w:w="7512"/>
          </w:tcPr>
          <w:p>
            <w:r>
              <w:t>Example travel policy / manager approval EX-APR-035</w:t>
            </w:r>
          </w:p>
        </w:tc>
      </w:tr>
      <w:tr>
        <w:tc>
          <w:tcPr>
            <w:tcW w:type="dxa" w:w="7512"/>
          </w:tcPr>
          <w:p>
            <w:r>
              <w:t>Payment / settlement reference</w:t>
            </w:r>
          </w:p>
        </w:tc>
        <w:tc>
          <w:tcPr>
            <w:tcW w:type="dxa" w:w="7512"/>
          </w:tcPr>
          <w:p>
            <w:r>
              <w:t>Complete after actual settlement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2217"/>
        <w:gridCol w:w="2217"/>
        <w:gridCol w:w="4187"/>
        <w:gridCol w:w="3941"/>
        <w:gridCol w:w="2463"/>
      </w:tblGrid>
      <w:tr>
        <w:trPr>
          <w:tblHeader/>
          <w:cantSplit/>
        </w:trPr>
        <w:tc>
          <w:tcPr>
            <w:tcW w:type="dxa" w:w="2217"/>
          </w:tcPr>
          <w:p>
            <w:r>
              <w:rPr>
                <w:sz w:val="18"/>
              </w:rPr>
              <w:t>Date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Category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Business purpose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Receipt reference / MISSING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  <w:t>12 Sep 2026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Travel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Client-site visit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EX-CAB01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180.00</w:t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  <w:t>12 Sep 2026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Meals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Work visit meal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MISSING — explain and request review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240.00</w:t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  <w:t>12 Sep 2026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Stay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One-night accommodation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EX-HOTEL01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1,600.00</w:t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  <w:t>12 Sep 2026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Refund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Cancelled booking refund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EX-REF01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-100.00</w:t>
            </w:r>
          </w:p>
        </w:tc>
      </w:tr>
    </w:tbl>
    <w:p>
      <w:r>
        <w:rPr>
          <w:b/>
        </w:rPr>
        <w:t xml:space="preserve">Subtotal: </w:t>
      </w:r>
      <w:r>
        <w:t>INR 1,920.00</w:t>
      </w:r>
    </w:p>
    <w:p>
      <w:r>
        <w:rPr>
          <w:b/>
        </w:rPr>
        <w:t xml:space="preserve">Advance received (deduct): </w:t>
      </w:r>
      <w:r>
        <w:t>INR 500.00</w:t>
      </w:r>
    </w:p>
    <w:p>
      <w:r>
        <w:rPr>
          <w:b/>
        </w:rPr>
        <w:t xml:space="preserve">Requested balance: </w:t>
      </w:r>
      <w:r>
        <w:t>INR 1,420.00</w:t>
      </w:r>
    </w:p>
    <w:p>
      <w:r>
        <w:t>Negative expense amounts represent recorded refunds. Check the original supporting record.</w:t>
      </w:r>
    </w:p>
    <w:p>
      <w:r>
        <w:t>Requested balance is not approval or proof of reimbursement.</w:t>
      </w:r>
    </w:p>
    <w:p>
      <w:r>
        <w:t>Use MISSING in the receipt-reference column for absent evidence; explain the gap and request employer review.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Expense Report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