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RCM Self-Invoice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Recipient / GSTIN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Recipient address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Supplier / address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Self-invoice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Supply received on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Reviewed applicability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Tax component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Authorization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3244"/>
        <w:gridCol w:w="1622"/>
        <w:gridCol w:w="1802"/>
        <w:gridCol w:w="1442"/>
        <w:gridCol w:w="1982"/>
      </w:tblGrid>
      <w:tr>
        <w:trPr>
          <w:tblHeader/>
          <w:cantSplit/>
        </w:trPr>
        <w:tc>
          <w:tcPr>
            <w:tcW w:type="dxa" w:w="3244"/>
          </w:tcPr>
          <w:p>
            <w:r>
              <w:rPr>
                <w:sz w:val="18"/>
              </w:rPr>
              <w:t>Supply description</w:t>
            </w:r>
          </w:p>
        </w:tc>
        <w:tc>
          <w:tcPr>
            <w:tcW w:type="dxa" w:w="1622"/>
          </w:tcPr>
          <w:p>
            <w:r>
              <w:rPr>
                <w:sz w:val="18"/>
              </w:rPr>
              <w:t>SAC / HSN</w:t>
            </w:r>
          </w:p>
        </w:tc>
        <w:tc>
          <w:tcPr>
            <w:tcW w:type="dxa" w:w="1802"/>
          </w:tcPr>
          <w:p>
            <w:r>
              <w:rPr>
                <w:sz w:val="18"/>
              </w:rPr>
              <w:t>Supply value</w:t>
            </w:r>
          </w:p>
        </w:tc>
        <w:tc>
          <w:tcPr>
            <w:tcW w:type="dxa" w:w="1442"/>
          </w:tcPr>
          <w:p>
            <w:r>
              <w:rPr>
                <w:sz w:val="18"/>
              </w:rPr>
              <w:t>Tax rate (%)</w:t>
            </w:r>
          </w:p>
        </w:tc>
        <w:tc>
          <w:tcPr>
            <w:tcW w:type="dxa" w:w="1982"/>
          </w:tcPr>
          <w:p>
            <w:r>
              <w:rPr>
                <w:sz w:val="18"/>
              </w:rPr>
              <w:t>Recipient tax</w:t>
            </w:r>
          </w:p>
        </w:tc>
      </w:tr>
      <w:tr>
        <w:trPr>
          <w:cantSplit/>
        </w:trPr>
        <w:tc>
          <w:tcPr>
            <w:tcW w:type="dxa" w:w="3244"/>
          </w:tcPr>
          <w:p>
            <w:r>
              <w:rPr>
                <w:sz w:val="18"/>
              </w:rPr>
            </w:r>
          </w:p>
        </w:tc>
        <w:tc>
          <w:tcPr>
            <w:tcW w:type="dxa" w:w="1622"/>
          </w:tcPr>
          <w:p>
            <w:r>
              <w:rPr>
                <w:sz w:val="18"/>
              </w:rPr>
            </w:r>
          </w:p>
        </w:tc>
        <w:tc>
          <w:tcPr>
            <w:tcW w:type="dxa" w:w="1802"/>
          </w:tcPr>
          <w:p>
            <w:r>
              <w:rPr>
                <w:sz w:val="18"/>
              </w:rPr>
            </w:r>
          </w:p>
        </w:tc>
        <w:tc>
          <w:tcPr>
            <w:tcW w:type="dxa" w:w="1442"/>
          </w:tcPr>
          <w:p>
            <w:r>
              <w:rPr>
                <w:sz w:val="18"/>
              </w:rPr>
            </w:r>
          </w:p>
        </w:tc>
        <w:tc>
          <w:tcPr>
            <w:tcW w:type="dxa" w:w="1982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44"/>
          </w:tcPr>
          <w:p>
            <w:r>
              <w:rPr>
                <w:sz w:val="18"/>
              </w:rPr>
            </w:r>
          </w:p>
        </w:tc>
        <w:tc>
          <w:tcPr>
            <w:tcW w:type="dxa" w:w="1622"/>
          </w:tcPr>
          <w:p>
            <w:r>
              <w:rPr>
                <w:sz w:val="18"/>
              </w:rPr>
            </w:r>
          </w:p>
        </w:tc>
        <w:tc>
          <w:tcPr>
            <w:tcW w:type="dxa" w:w="1802"/>
          </w:tcPr>
          <w:p>
            <w:r>
              <w:rPr>
                <w:sz w:val="18"/>
              </w:rPr>
            </w:r>
          </w:p>
        </w:tc>
        <w:tc>
          <w:tcPr>
            <w:tcW w:type="dxa" w:w="1442"/>
          </w:tcPr>
          <w:p>
            <w:r>
              <w:rPr>
                <w:sz w:val="18"/>
              </w:rPr>
            </w:r>
          </w:p>
        </w:tc>
        <w:tc>
          <w:tcPr>
            <w:tcW w:type="dxa" w:w="1982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44"/>
          </w:tcPr>
          <w:p>
            <w:r>
              <w:rPr>
                <w:sz w:val="18"/>
              </w:rPr>
            </w:r>
          </w:p>
        </w:tc>
        <w:tc>
          <w:tcPr>
            <w:tcW w:type="dxa" w:w="1622"/>
          </w:tcPr>
          <w:p>
            <w:r>
              <w:rPr>
                <w:sz w:val="18"/>
              </w:rPr>
            </w:r>
          </w:p>
        </w:tc>
        <w:tc>
          <w:tcPr>
            <w:tcW w:type="dxa" w:w="1802"/>
          </w:tcPr>
          <w:p>
            <w:r>
              <w:rPr>
                <w:sz w:val="18"/>
              </w:rPr>
            </w:r>
          </w:p>
        </w:tc>
        <w:tc>
          <w:tcPr>
            <w:tcW w:type="dxa" w:w="1442"/>
          </w:tcPr>
          <w:p>
            <w:r>
              <w:rPr>
                <w:sz w:val="18"/>
              </w:rPr>
            </w:r>
          </w:p>
        </w:tc>
        <w:tc>
          <w:tcPr>
            <w:tcW w:type="dxa" w:w="1982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44"/>
          </w:tcPr>
          <w:p>
            <w:r>
              <w:rPr>
                <w:sz w:val="18"/>
              </w:rPr>
            </w:r>
          </w:p>
        </w:tc>
        <w:tc>
          <w:tcPr>
            <w:tcW w:type="dxa" w:w="1622"/>
          </w:tcPr>
          <w:p>
            <w:r>
              <w:rPr>
                <w:sz w:val="18"/>
              </w:rPr>
            </w:r>
          </w:p>
        </w:tc>
        <w:tc>
          <w:tcPr>
            <w:tcW w:type="dxa" w:w="1802"/>
          </w:tcPr>
          <w:p>
            <w:r>
              <w:rPr>
                <w:sz w:val="18"/>
              </w:rPr>
            </w:r>
          </w:p>
        </w:tc>
        <w:tc>
          <w:tcPr>
            <w:tcW w:type="dxa" w:w="1442"/>
          </w:tcPr>
          <w:p>
            <w:r>
              <w:rPr>
                <w:sz w:val="18"/>
              </w:rPr>
            </w:r>
          </w:p>
        </w:tc>
        <w:tc>
          <w:tcPr>
            <w:tcW w:type="dxa" w:w="1982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44"/>
          </w:tcPr>
          <w:p>
            <w:r>
              <w:rPr>
                <w:sz w:val="18"/>
              </w:rPr>
            </w:r>
          </w:p>
        </w:tc>
        <w:tc>
          <w:tcPr>
            <w:tcW w:type="dxa" w:w="1622"/>
          </w:tcPr>
          <w:p>
            <w:r>
              <w:rPr>
                <w:sz w:val="18"/>
              </w:rPr>
            </w:r>
          </w:p>
        </w:tc>
        <w:tc>
          <w:tcPr>
            <w:tcW w:type="dxa" w:w="1802"/>
          </w:tcPr>
          <w:p>
            <w:r>
              <w:rPr>
                <w:sz w:val="18"/>
              </w:rPr>
            </w:r>
          </w:p>
        </w:tc>
        <w:tc>
          <w:tcPr>
            <w:tcW w:type="dxa" w:w="1442"/>
          </w:tcPr>
          <w:p>
            <w:r>
              <w:rPr>
                <w:sz w:val="18"/>
              </w:rPr>
            </w:r>
          </w:p>
        </w:tc>
        <w:tc>
          <w:tcPr>
            <w:tcW w:type="dxa" w:w="1982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44"/>
          </w:tcPr>
          <w:p>
            <w:r>
              <w:rPr>
                <w:sz w:val="18"/>
              </w:rPr>
            </w:r>
          </w:p>
        </w:tc>
        <w:tc>
          <w:tcPr>
            <w:tcW w:type="dxa" w:w="1622"/>
          </w:tcPr>
          <w:p>
            <w:r>
              <w:rPr>
                <w:sz w:val="18"/>
              </w:rPr>
            </w:r>
          </w:p>
        </w:tc>
        <w:tc>
          <w:tcPr>
            <w:tcW w:type="dxa" w:w="1802"/>
          </w:tcPr>
          <w:p>
            <w:r>
              <w:rPr>
                <w:sz w:val="18"/>
              </w:rPr>
            </w:r>
          </w:p>
        </w:tc>
        <w:tc>
          <w:tcPr>
            <w:tcW w:type="dxa" w:w="1442"/>
          </w:tcPr>
          <w:p>
            <w:r>
              <w:rPr>
                <w:sz w:val="18"/>
              </w:rPr>
            </w:r>
          </w:p>
        </w:tc>
        <w:tc>
          <w:tcPr>
            <w:tcW w:type="dxa" w:w="1982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44"/>
          </w:tcPr>
          <w:p>
            <w:r>
              <w:rPr>
                <w:sz w:val="18"/>
              </w:rPr>
            </w:r>
          </w:p>
        </w:tc>
        <w:tc>
          <w:tcPr>
            <w:tcW w:type="dxa" w:w="1622"/>
          </w:tcPr>
          <w:p>
            <w:r>
              <w:rPr>
                <w:sz w:val="18"/>
              </w:rPr>
            </w:r>
          </w:p>
        </w:tc>
        <w:tc>
          <w:tcPr>
            <w:tcW w:type="dxa" w:w="1802"/>
          </w:tcPr>
          <w:p>
            <w:r>
              <w:rPr>
                <w:sz w:val="18"/>
              </w:rPr>
            </w:r>
          </w:p>
        </w:tc>
        <w:tc>
          <w:tcPr>
            <w:tcW w:type="dxa" w:w="1442"/>
          </w:tcPr>
          <w:p>
            <w:r>
              <w:rPr>
                <w:sz w:val="18"/>
              </w:rPr>
            </w:r>
          </w:p>
        </w:tc>
        <w:tc>
          <w:tcPr>
            <w:tcW w:type="dxa" w:w="1982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44"/>
          </w:tcPr>
          <w:p>
            <w:r>
              <w:rPr>
                <w:sz w:val="18"/>
              </w:rPr>
            </w:r>
          </w:p>
        </w:tc>
        <w:tc>
          <w:tcPr>
            <w:tcW w:type="dxa" w:w="1622"/>
          </w:tcPr>
          <w:p>
            <w:r>
              <w:rPr>
                <w:sz w:val="18"/>
              </w:rPr>
            </w:r>
          </w:p>
        </w:tc>
        <w:tc>
          <w:tcPr>
            <w:tcW w:type="dxa" w:w="1802"/>
          </w:tcPr>
          <w:p>
            <w:r>
              <w:rPr>
                <w:sz w:val="18"/>
              </w:rPr>
            </w:r>
          </w:p>
        </w:tc>
        <w:tc>
          <w:tcPr>
            <w:tcW w:type="dxa" w:w="1442"/>
          </w:tcPr>
          <w:p>
            <w:r>
              <w:rPr>
                <w:sz w:val="18"/>
              </w:rPr>
            </w:r>
          </w:p>
        </w:tc>
        <w:tc>
          <w:tcPr>
            <w:tcW w:type="dxa" w:w="1982"/>
          </w:tcPr>
          <w:p>
            <w:r>
              <w:rPr>
                <w:sz w:val="18"/>
              </w:rPr>
            </w:r>
          </w:p>
        </w:tc>
      </w:tr>
    </w:tbl>
    <w:p>
      <w:r>
        <w:t>Illustrative recipient tax only. Specify and check actual components before use.</w:t>
      </w:r>
    </w:p>
    <w:p>
      <w:r>
        <w:t>This is a self-invoice record, not an instruction to pay the indicated recipient tax to the supplier.</w:t>
      </w:r>
    </w:p>
    <w:p>
      <w:r>
        <w:t>No eligibility, deadline, tax payment or filing automation.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RCM Self-Invoice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