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RCM Self-Invoice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 / GSTIN</w:t>
            </w:r>
          </w:p>
        </w:tc>
        <w:tc>
          <w:tcPr>
            <w:tcW w:type="dxa" w:w="5046"/>
          </w:tcPr>
          <w:p>
            <w:r>
              <w:t>Example Recipient / [actual GSTIN]</w:t>
            </w:r>
          </w:p>
        </w:tc>
      </w:tr>
      <w:tr>
        <w:tc>
          <w:tcPr>
            <w:tcW w:type="dxa" w:w="5046"/>
          </w:tcPr>
          <w:p>
            <w:r>
              <w:t>Recipient address</w:t>
            </w:r>
          </w:p>
        </w:tc>
        <w:tc>
          <w:tcPr>
            <w:tcW w:type="dxa" w:w="5046"/>
          </w:tcPr>
          <w:p>
            <w:r>
              <w:t>Example Road, Pune</w:t>
            </w:r>
          </w:p>
        </w:tc>
      </w:tr>
      <w:tr>
        <w:tc>
          <w:tcPr>
            <w:tcW w:type="dxa" w:w="5046"/>
          </w:tcPr>
          <w:p>
            <w:r>
              <w:t>Supplier / address</w:t>
            </w:r>
          </w:p>
        </w:tc>
        <w:tc>
          <w:tcPr>
            <w:tcW w:type="dxa" w:w="5046"/>
          </w:tcPr>
          <w:p>
            <w:r>
              <w:t>Actual unregistered supplier / actual address</w:t>
            </w:r>
          </w:p>
        </w:tc>
      </w:tr>
      <w:tr>
        <w:tc>
          <w:tcPr>
            <w:tcW w:type="dxa" w:w="5046"/>
          </w:tcPr>
          <w:p>
            <w:r>
              <w:t>Self-invoice / date</w:t>
            </w:r>
          </w:p>
        </w:tc>
        <w:tc>
          <w:tcPr>
            <w:tcW w:type="dxa" w:w="5046"/>
          </w:tcPr>
          <w:p>
            <w:r>
              <w:t>RCM-EX-054 / 12 September 2026</w:t>
            </w:r>
          </w:p>
        </w:tc>
      </w:tr>
      <w:tr>
        <w:tc>
          <w:tcPr>
            <w:tcW w:type="dxa" w:w="5046"/>
          </w:tcPr>
          <w:p>
            <w:r>
              <w:t>Supply received on</w:t>
            </w:r>
          </w:p>
        </w:tc>
        <w:tc>
          <w:tcPr>
            <w:tcW w:type="dxa" w:w="5046"/>
          </w:tcPr>
          <w:p>
            <w:r>
              <w:t>10 September 2026</w:t>
            </w:r>
          </w:p>
        </w:tc>
      </w:tr>
      <w:tr>
        <w:tc>
          <w:tcPr>
            <w:tcW w:type="dxa" w:w="5046"/>
          </w:tcPr>
          <w:p>
            <w:r>
              <w:t>Reviewed applicability</w:t>
            </w:r>
          </w:p>
        </w:tc>
        <w:tc>
          <w:tcPr>
            <w:tcW w:type="dxa" w:w="5046"/>
          </w:tcPr>
          <w:p>
            <w:r>
              <w:t>[Record applicable section 9(3)/(4) category and section 31(3)(f) basis]</w:t>
            </w:r>
          </w:p>
        </w:tc>
      </w:tr>
      <w:tr>
        <w:tc>
          <w:tcPr>
            <w:tcW w:type="dxa" w:w="5046"/>
          </w:tcPr>
          <w:p>
            <w:r>
              <w:t>Tax component</w:t>
            </w:r>
          </w:p>
        </w:tc>
        <w:tc>
          <w:tcPr>
            <w:tcW w:type="dxa" w:w="5046"/>
          </w:tcPr>
          <w:p>
            <w:r>
              <w:t>[Specify the actual CGST/SGST or IGST treatment]</w:t>
            </w:r>
          </w:p>
        </w:tc>
      </w:tr>
      <w:tr>
        <w:tc>
          <w:tcPr>
            <w:tcW w:type="dxa" w:w="5046"/>
          </w:tcPr>
          <w:p>
            <w:r>
              <w:t>Authorization</w:t>
            </w:r>
          </w:p>
        </w:tc>
        <w:tc>
          <w:tcPr>
            <w:tcW w:type="dxa" w:w="5046"/>
          </w:tcPr>
          <w:p>
            <w:r>
              <w:t>Recipient authorized signatory: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44"/>
        <w:gridCol w:w="1622"/>
        <w:gridCol w:w="1802"/>
        <w:gridCol w:w="1442"/>
        <w:gridCol w:w="1982"/>
      </w:tblGrid>
      <w:tr>
        <w:trPr>
          <w:tblHeader/>
          <w:cantSplit/>
        </w:trPr>
        <w:tc>
          <w:tcPr>
            <w:tcW w:type="dxa" w:w="3244"/>
          </w:tcPr>
          <w:p>
            <w:r>
              <w:rPr>
                <w:sz w:val="18"/>
              </w:rPr>
              <w:t>Supply description</w:t>
            </w:r>
          </w:p>
        </w:tc>
        <w:tc>
          <w:tcPr>
            <w:tcW w:type="dxa" w:w="1622"/>
          </w:tcPr>
          <w:p>
            <w:r>
              <w:rPr>
                <w:sz w:val="18"/>
              </w:rPr>
              <w:t>SAC / HSN</w:t>
            </w:r>
          </w:p>
        </w:tc>
        <w:tc>
          <w:tcPr>
            <w:tcW w:type="dxa" w:w="1802"/>
          </w:tcPr>
          <w:p>
            <w:r>
              <w:rPr>
                <w:sz w:val="18"/>
              </w:rPr>
              <w:t>Supply value</w:t>
            </w:r>
          </w:p>
        </w:tc>
        <w:tc>
          <w:tcPr>
            <w:tcW w:type="dxa" w:w="1442"/>
          </w:tcPr>
          <w:p>
            <w:r>
              <w:rPr>
                <w:sz w:val="18"/>
              </w:rPr>
              <w:t>Tax rate (%)</w:t>
            </w:r>
          </w:p>
        </w:tc>
        <w:tc>
          <w:tcPr>
            <w:tcW w:type="dxa" w:w="1982"/>
          </w:tcPr>
          <w:p>
            <w:r>
              <w:rPr>
                <w:sz w:val="18"/>
              </w:rPr>
              <w:t>Recipient tax</w:t>
            </w:r>
          </w:p>
        </w:tc>
      </w:tr>
      <w:tr>
        <w:trPr>
          <w:cantSplit/>
        </w:trPr>
        <w:tc>
          <w:tcPr>
            <w:tcW w:type="dxa" w:w="3244"/>
          </w:tcPr>
          <w:p>
            <w:r>
              <w:rPr>
                <w:sz w:val="18"/>
              </w:rPr>
              <w:t>Hypothetical eligible service</w:t>
            </w:r>
          </w:p>
        </w:tc>
        <w:tc>
          <w:tcPr>
            <w:tcW w:type="dxa" w:w="1622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802"/>
          </w:tcPr>
          <w:p>
            <w:r>
              <w:rPr>
                <w:sz w:val="18"/>
              </w:rPr>
              <w:t>1,000.00</w:t>
            </w:r>
          </w:p>
        </w:tc>
        <w:tc>
          <w:tcPr>
            <w:tcW w:type="dxa" w:w="1442"/>
          </w:tcPr>
          <w:p>
            <w:r>
              <w:rPr>
                <w:sz w:val="18"/>
              </w:rPr>
              <w:t>18</w:t>
            </w:r>
          </w:p>
        </w:tc>
        <w:tc>
          <w:tcPr>
            <w:tcW w:type="dxa" w:w="1982"/>
          </w:tcPr>
          <w:p>
            <w:r>
              <w:rPr>
                <w:sz w:val="18"/>
              </w:rPr>
              <w:t>180.00</w:t>
            </w:r>
          </w:p>
        </w:tc>
      </w:tr>
    </w:tbl>
    <w:p>
      <w:r>
        <w:t>Illustrative recipient tax only. Specify and check actual components before use.</w:t>
      </w:r>
    </w:p>
    <w:p>
      <w:r>
        <w:t>This is a self-invoice record, not an instruction to pay the indicated recipient tax to the supplier.</w:t>
      </w:r>
    </w:p>
    <w:p>
      <w:r>
        <w:t>No eligibility, deadline, tax payment or filing automation.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 Self-Invoice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